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3B7C" w:rsidRPr="00F429A2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sz w:val="20"/>
          <w:szCs w:val="20"/>
          <w:lang w:val="ka-GE"/>
        </w:rPr>
      </w:pPr>
      <w:r>
        <w:rPr>
          <w:rFonts w:ascii="Sylfaen" w:hAnsi="Sylfaen"/>
          <w:b/>
          <w:lang w:val="ka-GE"/>
        </w:rPr>
        <w:t>ი. გოგებაშვილის სახ.თელავის</w:t>
      </w:r>
      <w:r>
        <w:rPr>
          <w:rFonts w:ascii="Sylfaen" w:hAnsi="Sylfaen"/>
          <w:b/>
        </w:rPr>
        <w:t xml:space="preserve">  </w:t>
      </w:r>
      <w:r>
        <w:rPr>
          <w:rFonts w:ascii="Sylfaen" w:hAnsi="Sylfaen"/>
          <w:b/>
          <w:lang w:val="ka-GE"/>
        </w:rPr>
        <w:t xml:space="preserve">სახელმწიფო უნივერსიტეტი             </w:t>
      </w:r>
      <w:r>
        <w:rPr>
          <w:rFonts w:ascii="Sylfaen" w:hAnsi="Sylfaen"/>
          <w:b/>
          <w:sz w:val="18"/>
          <w:szCs w:val="18"/>
          <w:lang w:val="ka-GE"/>
        </w:rPr>
        <w:t>ვამტკიცებ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                          სასწავლო მეცადინეობის ცხრილი                      </w:t>
      </w:r>
      <w:r>
        <w:rPr>
          <w:rFonts w:ascii="Sylfaen" w:hAnsi="Sylfaen"/>
          <w:b/>
          <w:sz w:val="18"/>
          <w:szCs w:val="18"/>
          <w:lang w:val="ka-GE"/>
        </w:rPr>
        <w:t>რექტორი          ი. შიოშვილი</w:t>
      </w:r>
      <w:r>
        <w:rPr>
          <w:rFonts w:ascii="Sylfaen" w:hAnsi="Sylfaen"/>
          <w:lang w:val="ka-GE"/>
        </w:rPr>
        <w:t xml:space="preserve">        </w:t>
      </w:r>
    </w:p>
    <w:p w:rsidR="00F33B7C" w:rsidRDefault="00F33B7C" w:rsidP="00F33B7C">
      <w:pPr>
        <w:spacing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სოციალურ მეცნიერებათა, ბიზნესისა და სამართლის ფაკულტეტი</w:t>
      </w:r>
    </w:p>
    <w:p w:rsidR="00F33B7C" w:rsidRPr="00F429A2" w:rsidRDefault="00F33B7C" w:rsidP="00F33B7C">
      <w:pPr>
        <w:spacing w:line="240" w:lineRule="auto"/>
        <w:rPr>
          <w:rFonts w:ascii="Sylfaen" w:hAnsi="Sylfaen"/>
          <w:b/>
          <w:sz w:val="18"/>
          <w:szCs w:val="18"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სპეციალობა - </w:t>
      </w:r>
      <w:r w:rsidR="00F429A2">
        <w:rPr>
          <w:rFonts w:ascii="Sylfaen" w:hAnsi="Sylfaen"/>
          <w:b/>
          <w:sz w:val="18"/>
          <w:szCs w:val="18"/>
        </w:rPr>
        <w:t xml:space="preserve">               </w:t>
      </w:r>
      <w:r w:rsidR="00F429A2" w:rsidRPr="00F429A2">
        <w:rPr>
          <w:rFonts w:ascii="Sylfaen" w:hAnsi="Sylfaen"/>
          <w:b/>
          <w:lang w:val="ka-GE"/>
        </w:rPr>
        <w:t>ჟურნალისტიკა</w:t>
      </w:r>
      <w:r w:rsidR="00F429A2" w:rsidRPr="00F429A2">
        <w:rPr>
          <w:rFonts w:ascii="Sylfaen" w:hAnsi="Sylfaen"/>
          <w:b/>
        </w:rPr>
        <w:t xml:space="preserve">                 </w:t>
      </w:r>
      <w:r w:rsidR="00F429A2" w:rsidRPr="00F429A2">
        <w:rPr>
          <w:rFonts w:ascii="Sylfaen" w:hAnsi="Sylfaen"/>
          <w:b/>
          <w:lang w:val="ka-GE"/>
        </w:rPr>
        <w:t xml:space="preserve">  MINOR</w:t>
      </w:r>
    </w:p>
    <w:p w:rsidR="00F33B7C" w:rsidRPr="00A23916" w:rsidRDefault="00F33B7C" w:rsidP="00F33B7C">
      <w:pPr>
        <w:spacing w:line="240" w:lineRule="auto"/>
        <w:rPr>
          <w:rFonts w:ascii="Sylfaen" w:hAnsi="Sylfaen"/>
          <w:i/>
        </w:rPr>
      </w:pPr>
      <w:r>
        <w:rPr>
          <w:rFonts w:ascii="Sylfaen" w:hAnsi="Sylfaen"/>
          <w:b/>
          <w:sz w:val="18"/>
          <w:szCs w:val="18"/>
          <w:lang w:val="ka-GE"/>
        </w:rPr>
        <w:t xml:space="preserve">სემესტრი   </w:t>
      </w:r>
      <w:r w:rsidR="00A23916">
        <w:rPr>
          <w:rFonts w:ascii="Sylfaen" w:hAnsi="Sylfaen"/>
          <w:b/>
          <w:sz w:val="18"/>
          <w:szCs w:val="18"/>
        </w:rPr>
        <w:t>V</w:t>
      </w:r>
      <w:r w:rsidR="001B5D9C">
        <w:rPr>
          <w:rFonts w:ascii="Sylfaen" w:hAnsi="Sylfaen"/>
          <w:b/>
          <w:sz w:val="18"/>
          <w:szCs w:val="18"/>
        </w:rPr>
        <w:t>II</w:t>
      </w:r>
      <w:r>
        <w:rPr>
          <w:rFonts w:ascii="Sylfaen" w:hAnsi="Sylfaen"/>
          <w:b/>
          <w:sz w:val="18"/>
          <w:szCs w:val="18"/>
        </w:rPr>
        <w:t xml:space="preserve">                                                                                                                                                 </w:t>
      </w:r>
      <w:r>
        <w:rPr>
          <w:rFonts w:ascii="Sylfaen" w:hAnsi="Sylfaen"/>
          <w:b/>
          <w:i/>
          <w:sz w:val="18"/>
          <w:szCs w:val="18"/>
          <w:lang w:val="ka-GE"/>
        </w:rPr>
        <w:t>აუდ.</w:t>
      </w:r>
      <w:r>
        <w:rPr>
          <w:rFonts w:ascii="Sylfaen" w:hAnsi="Sylfaen"/>
          <w:i/>
          <w:lang w:val="ka-GE"/>
        </w:rPr>
        <w:t xml:space="preserve">  </w:t>
      </w:r>
      <w:r w:rsidR="001B5D9C">
        <w:rPr>
          <w:rFonts w:ascii="Sylfaen" w:hAnsi="Sylfaen"/>
          <w:i/>
        </w:rPr>
        <w:t>63</w:t>
      </w:r>
    </w:p>
    <w:p w:rsidR="00F33B7C" w:rsidRDefault="00F33B7C" w:rsidP="00F33B7C">
      <w:pPr>
        <w:spacing w:line="240" w:lineRule="auto"/>
        <w:rPr>
          <w:rFonts w:ascii="Sylfaen" w:hAnsi="Sylfaen"/>
        </w:rPr>
      </w:pPr>
    </w:p>
    <w:tbl>
      <w:tblPr>
        <w:tblW w:w="1077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567"/>
        <w:gridCol w:w="284"/>
        <w:gridCol w:w="709"/>
        <w:gridCol w:w="1417"/>
        <w:gridCol w:w="4393"/>
        <w:gridCol w:w="3400"/>
      </w:tblGrid>
      <w:tr w:rsidR="00F33B7C" w:rsidTr="00F33B7C">
        <w:trPr>
          <w:trHeight w:val="334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დღეები</w:t>
            </w:r>
          </w:p>
        </w:tc>
        <w:tc>
          <w:tcPr>
            <w:tcW w:w="284" w:type="dxa"/>
            <w:vMerge w:val="restart"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6"/>
                <w:szCs w:val="16"/>
                <w:lang w:val="ka-GE"/>
              </w:rPr>
            </w:pPr>
            <w:r>
              <w:rPr>
                <w:rFonts w:ascii="Sylfaen" w:hAnsi="Sylfaen"/>
                <w:b/>
                <w:sz w:val="16"/>
                <w:szCs w:val="16"/>
                <w:lang w:val="ka-GE"/>
              </w:rPr>
              <w:t>აუდიტორია</w:t>
            </w:r>
          </w:p>
        </w:tc>
        <w:tc>
          <w:tcPr>
            <w:tcW w:w="141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>
              <w:rPr>
                <w:rFonts w:ascii="Sylfaen" w:hAnsi="Sylfaen"/>
                <w:b/>
                <w:sz w:val="18"/>
                <w:szCs w:val="18"/>
                <w:lang w:val="ka-GE"/>
              </w:rPr>
              <w:t>დაწყება-დამთავრება</w:t>
            </w:r>
          </w:p>
        </w:tc>
        <w:tc>
          <w:tcPr>
            <w:tcW w:w="7793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 w:rsidP="001B5D9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</w:rPr>
              <w:t>I</w:t>
            </w:r>
            <w:r w:rsidR="001B5D9C">
              <w:rPr>
                <w:rFonts w:ascii="Sylfaen" w:hAnsi="Sylfaen"/>
                <w:b/>
                <w:sz w:val="20"/>
                <w:szCs w:val="20"/>
              </w:rPr>
              <w:t>V</w:t>
            </w:r>
            <w:r>
              <w:rPr>
                <w:rFonts w:ascii="Sylfaen" w:hAnsi="Sylfaen"/>
                <w:b/>
                <w:sz w:val="20"/>
                <w:szCs w:val="20"/>
              </w:rPr>
              <w:t xml:space="preserve">   </w:t>
            </w: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კურსი  </w:t>
            </w:r>
          </w:p>
        </w:tc>
      </w:tr>
      <w:tr w:rsidR="00F33B7C" w:rsidTr="00F33B7C">
        <w:trPr>
          <w:trHeight w:val="381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84" w:type="dxa"/>
            <w:vMerge/>
            <w:tcBorders>
              <w:top w:val="single" w:sz="18" w:space="0" w:color="auto"/>
              <w:left w:val="single" w:sz="4" w:space="0" w:color="000000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6"/>
                <w:szCs w:val="16"/>
                <w:lang w:val="ka-GE"/>
              </w:rPr>
            </w:pPr>
          </w:p>
        </w:tc>
        <w:tc>
          <w:tcPr>
            <w:tcW w:w="1417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დისციპლინა</w:t>
            </w: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მასწავლებელი</w:t>
            </w:r>
          </w:p>
        </w:tc>
      </w:tr>
      <w:tr w:rsidR="00F33B7C" w:rsidTr="00F33B7C">
        <w:trPr>
          <w:trHeight w:val="282"/>
        </w:trPr>
        <w:tc>
          <w:tcPr>
            <w:tcW w:w="567" w:type="dxa"/>
            <w:vMerge w:val="restart"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ორშაბათი</w:t>
            </w:r>
          </w:p>
        </w:tc>
        <w:tc>
          <w:tcPr>
            <w:tcW w:w="284" w:type="dxa"/>
            <w:tcBorders>
              <w:top w:val="single" w:sz="18" w:space="0" w:color="auto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</w:rPr>
              <w:t>2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18" w:space="0" w:color="auto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4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  <w:r>
              <w:rPr>
                <w:rFonts w:ascii="Sylfaen" w:hAnsi="Sylfaen"/>
                <w:color w:val="7030A0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65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</w:rPr>
              <w:t>15:00-15:50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18" w:space="0" w:color="auto"/>
              <w:left w:val="single" w:sz="18" w:space="0" w:color="auto"/>
              <w:bottom w:val="single" w:sz="24" w:space="0" w:color="000000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137"/>
        </w:trPr>
        <w:tc>
          <w:tcPr>
            <w:tcW w:w="567" w:type="dxa"/>
            <w:vMerge w:val="restart"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სამშაბათი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6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7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ind w:right="113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Default="00F33B7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81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rPr>
          <w:trHeight w:val="20"/>
        </w:trPr>
        <w:tc>
          <w:tcPr>
            <w:tcW w:w="567" w:type="dxa"/>
            <w:vMerge/>
            <w:tcBorders>
              <w:top w:val="single" w:sz="24" w:space="0" w:color="auto"/>
              <w:left w:val="single" w:sz="18" w:space="0" w:color="auto"/>
              <w:bottom w:val="single" w:sz="24" w:space="0" w:color="auto"/>
              <w:right w:val="single" w:sz="4" w:space="0" w:color="000000"/>
            </w:tcBorders>
            <w:vAlign w:val="center"/>
            <w:hideMark/>
          </w:tcPr>
          <w:p w:rsidR="00F33B7C" w:rsidRDefault="00F33B7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2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33B7C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33B7C" w:rsidRDefault="00F33B7C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ოთხშაბათი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33B7C" w:rsidRPr="00F429A2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33B7C" w:rsidRDefault="00F33B7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 w:rsidP="00B71A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 w:rsidP="00B71AB5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3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  <w:r w:rsidRPr="00F429A2">
              <w:rPr>
                <w:rFonts w:ascii="Sylfaen" w:hAnsi="Sylfaen"/>
                <w:sz w:val="20"/>
                <w:szCs w:val="20"/>
              </w:rPr>
              <w:t>14:00-14:50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279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228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</w:tr>
      <w:tr w:rsidR="00F429A2" w:rsidTr="00F33B7C"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textDirection w:val="btLr"/>
            <w:vAlign w:val="center"/>
            <w:hideMark/>
          </w:tcPr>
          <w:p w:rsidR="00F429A2" w:rsidRDefault="00F429A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ხუთშაბათი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32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402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429A2" w:rsidRDefault="00F429A2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ind w:left="-392"/>
              <w:rPr>
                <w:rFonts w:ascii="Sylfaen" w:hAnsi="Sylfaen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Default="00F429A2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</w:tr>
      <w:tr w:rsidR="00F429A2" w:rsidTr="00F33B7C">
        <w:trPr>
          <w:trHeight w:val="305"/>
        </w:trPr>
        <w:tc>
          <w:tcPr>
            <w:tcW w:w="567" w:type="dxa"/>
            <w:vMerge w:val="restart"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textDirection w:val="btLr"/>
            <w:vAlign w:val="center"/>
            <w:hideMark/>
          </w:tcPr>
          <w:p w:rsidR="00F429A2" w:rsidRDefault="00F429A2">
            <w:pPr>
              <w:spacing w:after="0" w:line="240" w:lineRule="auto"/>
              <w:ind w:left="113" w:right="113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b/>
                <w:sz w:val="20"/>
                <w:szCs w:val="20"/>
                <w:lang w:val="ka-GE"/>
              </w:rPr>
              <w:t>პარასკევი</w:t>
            </w:r>
          </w:p>
        </w:tc>
        <w:tc>
          <w:tcPr>
            <w:tcW w:w="284" w:type="dxa"/>
            <w:tcBorders>
              <w:top w:val="single" w:sz="2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Default="00F429A2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F429A2" w:rsidRPr="00F429A2" w:rsidRDefault="00F429A2" w:rsidP="00A2391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="00A2391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 w:rsidR="00A23916">
              <w:rPr>
                <w:rFonts w:ascii="Sylfaen" w:hAnsi="Sylfaen"/>
                <w:sz w:val="20"/>
                <w:szCs w:val="20"/>
                <w:lang w:val="ka-GE"/>
              </w:rPr>
              <w:t>0</w:t>
            </w: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Pr="001B5D9C" w:rsidRDefault="001B5D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5D9C">
              <w:rPr>
                <w:rFonts w:ascii="Sylfaen" w:hAnsi="Sylfaen"/>
                <w:sz w:val="20"/>
                <w:szCs w:val="20"/>
                <w:lang w:val="ka-GE"/>
              </w:rPr>
              <w:t>მედია და პიარი</w:t>
            </w:r>
          </w:p>
        </w:tc>
        <w:tc>
          <w:tcPr>
            <w:tcW w:w="3400" w:type="dxa"/>
            <w:tcBorders>
              <w:top w:val="single" w:sz="2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F429A2" w:rsidRPr="00A23916" w:rsidRDefault="001B5D9C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1B5D9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1B5D9C" w:rsidRDefault="001B5D9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B5D9C" w:rsidRDefault="001B5D9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B5D9C" w:rsidRDefault="001B5D9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Pr="00F429A2" w:rsidRDefault="001B5D9C" w:rsidP="00A23916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:00-1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1</w:t>
            </w:r>
            <w:r w:rsidRPr="00F429A2">
              <w:rPr>
                <w:rFonts w:ascii="Sylfaen" w:hAnsi="Sylfaen"/>
                <w:sz w:val="20"/>
                <w:szCs w:val="20"/>
                <w:lang w:val="ka-GE"/>
              </w:rPr>
              <w:t>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Pr="001B5D9C" w:rsidRDefault="001B5D9C" w:rsidP="00DC00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1B5D9C">
              <w:rPr>
                <w:rFonts w:ascii="Sylfaen" w:hAnsi="Sylfaen"/>
                <w:sz w:val="20"/>
                <w:szCs w:val="20"/>
                <w:lang w:val="ka-GE"/>
              </w:rPr>
              <w:t>მედია და პიარი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Pr="00A23916" w:rsidRDefault="001B5D9C" w:rsidP="00DC00AB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1B5D9C" w:rsidTr="00F33B7C"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1B5D9C" w:rsidRDefault="001B5D9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B5D9C" w:rsidRDefault="001B5D9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B5D9C" w:rsidRDefault="001B5D9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Default="001B5D9C" w:rsidP="00DC61D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12:00-12:50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Pr="001B5D9C" w:rsidRDefault="001B5D9C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ანალიტიკური 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Pr="00A23916" w:rsidRDefault="001B5D9C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1B5D9C" w:rsidTr="00F33B7C">
        <w:trPr>
          <w:trHeight w:val="12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1B5D9C" w:rsidRDefault="001B5D9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8" w:space="0" w:color="auto"/>
            </w:tcBorders>
          </w:tcPr>
          <w:p w:rsidR="001B5D9C" w:rsidRDefault="001B5D9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</w:tcPr>
          <w:p w:rsidR="001B5D9C" w:rsidRDefault="001B5D9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Default="001B5D9C" w:rsidP="00DC61D9">
            <w:p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13:00-13:50</w:t>
            </w: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Pr="001B5D9C" w:rsidRDefault="001B5D9C" w:rsidP="00DC00AB">
            <w:pPr>
              <w:spacing w:after="0"/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</w:pPr>
            <w:r>
              <w:rPr>
                <w:rFonts w:ascii="Sylfaen" w:eastAsiaTheme="minorEastAsia" w:hAnsi="Sylfaen" w:cstheme="minorBidi"/>
                <w:sz w:val="20"/>
                <w:szCs w:val="20"/>
                <w:lang w:val="ka-GE"/>
              </w:rPr>
              <w:t>ანალიტიკური ჟურნალისტიკა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single" w:sz="4" w:space="0" w:color="000000"/>
              <w:right w:val="single" w:sz="18" w:space="0" w:color="auto"/>
            </w:tcBorders>
            <w:hideMark/>
          </w:tcPr>
          <w:p w:rsidR="001B5D9C" w:rsidRPr="00A23916" w:rsidRDefault="001B5D9C" w:rsidP="00DC00AB">
            <w:pPr>
              <w:spacing w:after="0"/>
              <w:rPr>
                <w:rFonts w:asciiTheme="minorHAnsi" w:eastAsiaTheme="minorEastAsia" w:hAnsiTheme="minorHAnsi" w:cstheme="minorBidi"/>
                <w:sz w:val="20"/>
                <w:szCs w:val="20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ასოც. პროფ. ლ. კუტუბიძე</w:t>
            </w:r>
          </w:p>
        </w:tc>
      </w:tr>
      <w:tr w:rsidR="001B5D9C" w:rsidTr="00F33B7C">
        <w:trPr>
          <w:trHeight w:val="70"/>
        </w:trPr>
        <w:tc>
          <w:tcPr>
            <w:tcW w:w="567" w:type="dxa"/>
            <w:vMerge/>
            <w:tcBorders>
              <w:top w:val="single" w:sz="24" w:space="0" w:color="000000"/>
              <w:left w:val="single" w:sz="18" w:space="0" w:color="auto"/>
              <w:bottom w:val="thinThickSmallGap" w:sz="24" w:space="0" w:color="auto"/>
              <w:right w:val="single" w:sz="4" w:space="0" w:color="000000"/>
            </w:tcBorders>
            <w:vAlign w:val="center"/>
            <w:hideMark/>
          </w:tcPr>
          <w:p w:rsidR="001B5D9C" w:rsidRDefault="001B5D9C">
            <w:pPr>
              <w:spacing w:after="0" w:line="240" w:lineRule="auto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thinThickSmallGap" w:sz="24" w:space="0" w:color="auto"/>
              <w:right w:val="single" w:sz="18" w:space="0" w:color="auto"/>
            </w:tcBorders>
          </w:tcPr>
          <w:p w:rsidR="001B5D9C" w:rsidRDefault="001B5D9C">
            <w:pPr>
              <w:spacing w:after="0" w:line="240" w:lineRule="auto"/>
              <w:rPr>
                <w:rFonts w:ascii="Sylfaen" w:hAnsi="Sylfae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</w:tcPr>
          <w:p w:rsidR="001B5D9C" w:rsidRDefault="001B5D9C">
            <w:pPr>
              <w:spacing w:after="0" w:line="240" w:lineRule="auto"/>
              <w:rPr>
                <w:rFonts w:ascii="Sylfaen" w:hAnsi="Sylfaen"/>
                <w:color w:val="7030A0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1B5D9C" w:rsidRDefault="001B5D9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4393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1B5D9C" w:rsidRDefault="001B5D9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  <w:tc>
          <w:tcPr>
            <w:tcW w:w="3400" w:type="dxa"/>
            <w:tcBorders>
              <w:top w:val="single" w:sz="4" w:space="0" w:color="000000"/>
              <w:left w:val="single" w:sz="18" w:space="0" w:color="auto"/>
              <w:bottom w:val="thinThickSmallGap" w:sz="24" w:space="0" w:color="auto"/>
              <w:right w:val="single" w:sz="18" w:space="0" w:color="auto"/>
            </w:tcBorders>
            <w:hideMark/>
          </w:tcPr>
          <w:p w:rsidR="001B5D9C" w:rsidRDefault="001B5D9C">
            <w:pPr>
              <w:spacing w:after="0"/>
              <w:rPr>
                <w:rFonts w:asciiTheme="minorHAnsi" w:eastAsiaTheme="minorEastAsia" w:hAnsiTheme="minorHAnsi" w:cstheme="minorBidi"/>
              </w:rPr>
            </w:pPr>
          </w:p>
        </w:tc>
      </w:tr>
    </w:tbl>
    <w:p w:rsidR="00F33B7C" w:rsidRDefault="00F33B7C" w:rsidP="00F33B7C">
      <w:pPr>
        <w:tabs>
          <w:tab w:val="left" w:pos="6405"/>
        </w:tabs>
        <w:rPr>
          <w:rFonts w:ascii="Sylfaen" w:hAnsi="Sylfaen"/>
          <w:b/>
          <w:sz w:val="20"/>
          <w:szCs w:val="20"/>
          <w:lang w:val="ka-GE"/>
        </w:rPr>
      </w:pPr>
    </w:p>
    <w:p w:rsidR="00F33B7C" w:rsidRDefault="00F33B7C" w:rsidP="00F33B7C">
      <w:pPr>
        <w:tabs>
          <w:tab w:val="left" w:pos="6405"/>
        </w:tabs>
        <w:rPr>
          <w:rFonts w:ascii="Sylfaen" w:hAnsi="Sylfaen"/>
          <w:sz w:val="20"/>
          <w:szCs w:val="20"/>
        </w:rPr>
      </w:pPr>
      <w:r>
        <w:rPr>
          <w:rFonts w:ascii="Sylfaen" w:hAnsi="Sylfaen"/>
          <w:sz w:val="20"/>
          <w:szCs w:val="20"/>
          <w:lang w:val="ka-GE"/>
        </w:rPr>
        <w:t>ფაკულტეტის დეკანი:</w:t>
      </w:r>
      <w:r>
        <w:rPr>
          <w:rFonts w:ascii="Sylfaen" w:hAnsi="Sylfaen"/>
          <w:sz w:val="20"/>
          <w:szCs w:val="20"/>
          <w:lang w:val="ka-GE"/>
        </w:rPr>
        <w:tab/>
        <w:t>ნ. რინკიაშვილი</w:t>
      </w:r>
    </w:p>
    <w:sectPr w:rsidR="00F33B7C" w:rsidSect="00F33B7C">
      <w:pgSz w:w="12240" w:h="15840"/>
      <w:pgMar w:top="426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 w:grammar="clean"/>
  <w:defaultTabStop w:val="720"/>
  <w:characterSpacingControl w:val="doNotCompress"/>
  <w:compat/>
  <w:rsids>
    <w:rsidRoot w:val="00F33B7C"/>
    <w:rsid w:val="001B5D9C"/>
    <w:rsid w:val="003B464B"/>
    <w:rsid w:val="007B4C1D"/>
    <w:rsid w:val="00837687"/>
    <w:rsid w:val="008D059E"/>
    <w:rsid w:val="00A23916"/>
    <w:rsid w:val="00F33B7C"/>
    <w:rsid w:val="00F429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B7C"/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69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169</Words>
  <Characters>968</Characters>
  <Application>Microsoft Office Word</Application>
  <DocSecurity>0</DocSecurity>
  <Lines>8</Lines>
  <Paragraphs>2</Paragraphs>
  <ScaleCrop>false</ScaleCrop>
  <Company/>
  <LinksUpToDate>false</LinksUpToDate>
  <CharactersWithSpaces>1135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2015-09-08T05:56:00Z</dcterms:created>
  <dcterms:modified xsi:type="dcterms:W3CDTF">2015-09-10T07:14:00Z</dcterms:modified>
</cp:coreProperties>
</file>